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386"/>
        <w:gridCol w:w="2586"/>
        <w:gridCol w:w="1670"/>
        <w:gridCol w:w="1700"/>
        <w:gridCol w:w="1126"/>
        <w:gridCol w:w="2025"/>
        <w:gridCol w:w="1701"/>
        <w:gridCol w:w="2409"/>
      </w:tblGrid>
      <w:tr w:rsidR="00355CFC" w:rsidTr="00355CFC">
        <w:trPr>
          <w:trHeight w:val="1692"/>
        </w:trPr>
        <w:tc>
          <w:tcPr>
            <w:tcW w:w="386" w:type="dxa"/>
            <w:vAlign w:val="center"/>
          </w:tcPr>
          <w:p w:rsidR="00355CFC" w:rsidRPr="00683FC9" w:rsidRDefault="00355CFC" w:rsidP="00683FC9">
            <w:pPr>
              <w:rPr>
                <w:rFonts w:ascii="Arial" w:hAnsi="Arial" w:cs="Arial"/>
                <w:sz w:val="24"/>
                <w:szCs w:val="24"/>
              </w:rPr>
            </w:pPr>
          </w:p>
        </w:tc>
        <w:tc>
          <w:tcPr>
            <w:tcW w:w="2586" w:type="dxa"/>
            <w:vAlign w:val="center"/>
          </w:tcPr>
          <w:p w:rsidR="00355CFC" w:rsidRPr="00683FC9" w:rsidRDefault="00355CFC" w:rsidP="00683FC9">
            <w:pPr>
              <w:jc w:val="center"/>
              <w:rPr>
                <w:rFonts w:ascii="Arial" w:hAnsi="Arial" w:cs="Arial"/>
                <w:b/>
                <w:sz w:val="24"/>
                <w:szCs w:val="24"/>
              </w:rPr>
            </w:pPr>
            <w:r w:rsidRPr="00683FC9">
              <w:rPr>
                <w:rFonts w:ascii="Arial" w:hAnsi="Arial" w:cs="Arial"/>
                <w:b/>
                <w:sz w:val="24"/>
                <w:szCs w:val="24"/>
              </w:rPr>
              <w:t>Nazwa</w:t>
            </w:r>
          </w:p>
        </w:tc>
        <w:tc>
          <w:tcPr>
            <w:tcW w:w="1670" w:type="dxa"/>
            <w:vAlign w:val="center"/>
          </w:tcPr>
          <w:p w:rsidR="00355CFC" w:rsidRPr="00683FC9" w:rsidRDefault="00355CFC" w:rsidP="00683FC9">
            <w:pPr>
              <w:jc w:val="center"/>
              <w:rPr>
                <w:rFonts w:ascii="Arial" w:hAnsi="Arial" w:cs="Arial"/>
                <w:b/>
                <w:sz w:val="24"/>
                <w:szCs w:val="24"/>
              </w:rPr>
            </w:pPr>
            <w:r w:rsidRPr="00683FC9">
              <w:rPr>
                <w:rFonts w:ascii="Arial" w:hAnsi="Arial" w:cs="Arial"/>
                <w:b/>
                <w:sz w:val="24"/>
                <w:szCs w:val="24"/>
              </w:rPr>
              <w:t>Cena jednostkowa netto</w:t>
            </w:r>
          </w:p>
        </w:tc>
        <w:tc>
          <w:tcPr>
            <w:tcW w:w="1700" w:type="dxa"/>
            <w:vAlign w:val="center"/>
          </w:tcPr>
          <w:p w:rsidR="00355CFC" w:rsidRPr="00683FC9" w:rsidRDefault="00355CFC" w:rsidP="00683FC9">
            <w:pPr>
              <w:jc w:val="center"/>
              <w:rPr>
                <w:rFonts w:ascii="Arial" w:hAnsi="Arial" w:cs="Arial"/>
                <w:b/>
                <w:sz w:val="24"/>
                <w:szCs w:val="24"/>
              </w:rPr>
            </w:pPr>
            <w:r w:rsidRPr="00683FC9">
              <w:rPr>
                <w:rFonts w:ascii="Arial" w:hAnsi="Arial" w:cs="Arial"/>
                <w:b/>
                <w:sz w:val="24"/>
                <w:szCs w:val="24"/>
              </w:rPr>
              <w:t>Cena jednostkowa brutto</w:t>
            </w:r>
          </w:p>
        </w:tc>
        <w:tc>
          <w:tcPr>
            <w:tcW w:w="1126" w:type="dxa"/>
            <w:vAlign w:val="center"/>
          </w:tcPr>
          <w:p w:rsidR="00355CFC" w:rsidRPr="00683FC9" w:rsidRDefault="00355CFC" w:rsidP="00683FC9">
            <w:pPr>
              <w:jc w:val="center"/>
              <w:rPr>
                <w:rFonts w:ascii="Arial" w:hAnsi="Arial" w:cs="Arial"/>
                <w:b/>
                <w:sz w:val="24"/>
                <w:szCs w:val="24"/>
              </w:rPr>
            </w:pPr>
          </w:p>
          <w:p w:rsidR="00355CFC" w:rsidRPr="00683FC9" w:rsidRDefault="00355CFC" w:rsidP="00683FC9">
            <w:pPr>
              <w:jc w:val="center"/>
              <w:rPr>
                <w:rFonts w:ascii="Arial" w:hAnsi="Arial" w:cs="Arial"/>
                <w:b/>
                <w:sz w:val="24"/>
                <w:szCs w:val="24"/>
              </w:rPr>
            </w:pPr>
            <w:r w:rsidRPr="00683FC9">
              <w:rPr>
                <w:rFonts w:ascii="Arial" w:hAnsi="Arial" w:cs="Arial"/>
                <w:b/>
                <w:sz w:val="24"/>
                <w:szCs w:val="24"/>
              </w:rPr>
              <w:t>Ilość</w:t>
            </w:r>
          </w:p>
        </w:tc>
        <w:tc>
          <w:tcPr>
            <w:tcW w:w="2025" w:type="dxa"/>
            <w:vAlign w:val="center"/>
          </w:tcPr>
          <w:p w:rsidR="00355CFC" w:rsidRDefault="00355CFC" w:rsidP="00355CFC">
            <w:pPr>
              <w:jc w:val="center"/>
              <w:rPr>
                <w:rFonts w:ascii="Arial" w:hAnsi="Arial" w:cs="Arial"/>
                <w:b/>
                <w:sz w:val="24"/>
                <w:szCs w:val="24"/>
              </w:rPr>
            </w:pPr>
            <w:r>
              <w:rPr>
                <w:rFonts w:ascii="Arial" w:hAnsi="Arial" w:cs="Arial"/>
                <w:b/>
                <w:sz w:val="24"/>
                <w:szCs w:val="24"/>
              </w:rPr>
              <w:t>Wartość netto</w:t>
            </w:r>
          </w:p>
          <w:p w:rsidR="00355CFC" w:rsidRPr="00355CFC" w:rsidRDefault="00355CFC" w:rsidP="00355CFC">
            <w:pPr>
              <w:spacing w:before="120"/>
              <w:jc w:val="center"/>
              <w:rPr>
                <w:rFonts w:ascii="Arial" w:hAnsi="Arial" w:cs="Arial"/>
                <w:sz w:val="24"/>
                <w:szCs w:val="24"/>
              </w:rPr>
            </w:pPr>
            <w:r w:rsidRPr="00355CFC">
              <w:rPr>
                <w:rFonts w:ascii="Arial" w:hAnsi="Arial" w:cs="Arial"/>
                <w:sz w:val="24"/>
                <w:szCs w:val="24"/>
              </w:rPr>
              <w:t>(iloczyn ceny jednostkowej netto i ilości)</w:t>
            </w:r>
          </w:p>
        </w:tc>
        <w:tc>
          <w:tcPr>
            <w:tcW w:w="1701" w:type="dxa"/>
            <w:vAlign w:val="center"/>
          </w:tcPr>
          <w:p w:rsidR="00355CFC" w:rsidRPr="00683FC9" w:rsidRDefault="00355CFC" w:rsidP="00683FC9">
            <w:pPr>
              <w:jc w:val="center"/>
              <w:rPr>
                <w:rFonts w:ascii="Arial" w:hAnsi="Arial" w:cs="Arial"/>
                <w:b/>
                <w:sz w:val="24"/>
                <w:szCs w:val="24"/>
              </w:rPr>
            </w:pPr>
            <w:r>
              <w:rPr>
                <w:rFonts w:ascii="Arial" w:hAnsi="Arial" w:cs="Arial"/>
                <w:b/>
                <w:sz w:val="24"/>
                <w:szCs w:val="24"/>
              </w:rPr>
              <w:t>Kwota podatku VAT</w:t>
            </w:r>
          </w:p>
        </w:tc>
        <w:tc>
          <w:tcPr>
            <w:tcW w:w="2409" w:type="dxa"/>
            <w:vAlign w:val="center"/>
          </w:tcPr>
          <w:p w:rsidR="00355CFC" w:rsidRDefault="00355CFC" w:rsidP="00683FC9">
            <w:pPr>
              <w:jc w:val="center"/>
              <w:rPr>
                <w:rFonts w:ascii="Arial" w:hAnsi="Arial" w:cs="Arial"/>
                <w:b/>
                <w:sz w:val="24"/>
                <w:szCs w:val="24"/>
              </w:rPr>
            </w:pPr>
            <w:r w:rsidRPr="00683FC9">
              <w:rPr>
                <w:rFonts w:ascii="Arial" w:hAnsi="Arial" w:cs="Arial"/>
                <w:b/>
                <w:sz w:val="24"/>
                <w:szCs w:val="24"/>
              </w:rPr>
              <w:t>Wartość brutto</w:t>
            </w:r>
          </w:p>
          <w:p w:rsidR="00355CFC" w:rsidRPr="00355CFC" w:rsidRDefault="00355CFC" w:rsidP="00355CFC">
            <w:pPr>
              <w:spacing w:before="120"/>
              <w:jc w:val="center"/>
              <w:rPr>
                <w:rFonts w:ascii="Arial" w:hAnsi="Arial" w:cs="Arial"/>
                <w:sz w:val="24"/>
                <w:szCs w:val="24"/>
              </w:rPr>
            </w:pPr>
            <w:r w:rsidRPr="00355CFC">
              <w:rPr>
                <w:rFonts w:ascii="Arial" w:hAnsi="Arial" w:cs="Arial"/>
                <w:sz w:val="24"/>
                <w:szCs w:val="24"/>
              </w:rPr>
              <w:t>(</w:t>
            </w:r>
            <w:r>
              <w:rPr>
                <w:rFonts w:ascii="Arial" w:hAnsi="Arial" w:cs="Arial"/>
                <w:sz w:val="24"/>
                <w:szCs w:val="24"/>
              </w:rPr>
              <w:t>suma wartości netto i kwoty podatku VAT</w:t>
            </w:r>
            <w:r w:rsidRPr="00355CFC">
              <w:rPr>
                <w:rFonts w:ascii="Arial" w:hAnsi="Arial" w:cs="Arial"/>
                <w:sz w:val="24"/>
                <w:szCs w:val="24"/>
              </w:rPr>
              <w:t>)</w:t>
            </w:r>
          </w:p>
        </w:tc>
      </w:tr>
      <w:tr w:rsidR="00355CFC" w:rsidTr="00355CFC">
        <w:trPr>
          <w:trHeight w:val="1270"/>
        </w:trPr>
        <w:tc>
          <w:tcPr>
            <w:tcW w:w="386" w:type="dxa"/>
            <w:vAlign w:val="center"/>
          </w:tcPr>
          <w:p w:rsidR="00355CFC" w:rsidRPr="00683FC9" w:rsidRDefault="00355CFC" w:rsidP="00683FC9">
            <w:pPr>
              <w:jc w:val="center"/>
              <w:rPr>
                <w:rFonts w:ascii="Arial" w:hAnsi="Arial" w:cs="Arial"/>
                <w:sz w:val="24"/>
                <w:szCs w:val="24"/>
              </w:rPr>
            </w:pPr>
            <w:r w:rsidRPr="00683FC9">
              <w:rPr>
                <w:rFonts w:ascii="Arial" w:hAnsi="Arial" w:cs="Arial"/>
                <w:sz w:val="24"/>
                <w:szCs w:val="24"/>
              </w:rPr>
              <w:t>1</w:t>
            </w:r>
          </w:p>
        </w:tc>
        <w:tc>
          <w:tcPr>
            <w:tcW w:w="2586" w:type="dxa"/>
            <w:vAlign w:val="center"/>
          </w:tcPr>
          <w:p w:rsidR="00355CFC" w:rsidRPr="00683FC9" w:rsidRDefault="00355CFC" w:rsidP="00683FC9">
            <w:pPr>
              <w:pStyle w:val="NormalnyWeb"/>
              <w:spacing w:after="0"/>
              <w:rPr>
                <w:rFonts w:ascii="Arial" w:hAnsi="Arial" w:cs="Arial"/>
              </w:rPr>
            </w:pPr>
            <w:r w:rsidRPr="00683FC9">
              <w:rPr>
                <w:rFonts w:ascii="Arial" w:hAnsi="Arial" w:cs="Arial"/>
              </w:rPr>
              <w:t>Opracowanie graficzne, skład, druk i transport Informatora w formacie A5</w:t>
            </w:r>
          </w:p>
        </w:tc>
        <w:tc>
          <w:tcPr>
            <w:tcW w:w="1670" w:type="dxa"/>
            <w:vAlign w:val="center"/>
          </w:tcPr>
          <w:p w:rsidR="00355CFC" w:rsidRPr="00683FC9" w:rsidRDefault="00355CFC" w:rsidP="00683FC9">
            <w:pPr>
              <w:rPr>
                <w:rFonts w:ascii="Arial" w:hAnsi="Arial" w:cs="Arial"/>
                <w:sz w:val="24"/>
                <w:szCs w:val="24"/>
              </w:rPr>
            </w:pPr>
          </w:p>
        </w:tc>
        <w:tc>
          <w:tcPr>
            <w:tcW w:w="1700" w:type="dxa"/>
            <w:vAlign w:val="center"/>
          </w:tcPr>
          <w:p w:rsidR="00355CFC" w:rsidRPr="00683FC9" w:rsidRDefault="00355CFC" w:rsidP="00683FC9">
            <w:pPr>
              <w:rPr>
                <w:rFonts w:ascii="Arial" w:hAnsi="Arial" w:cs="Arial"/>
                <w:sz w:val="24"/>
                <w:szCs w:val="24"/>
              </w:rPr>
            </w:pPr>
          </w:p>
        </w:tc>
        <w:tc>
          <w:tcPr>
            <w:tcW w:w="1126" w:type="dxa"/>
            <w:vAlign w:val="center"/>
          </w:tcPr>
          <w:p w:rsidR="00355CFC" w:rsidRPr="00683FC9" w:rsidRDefault="00355CFC" w:rsidP="00683FC9">
            <w:pPr>
              <w:jc w:val="right"/>
              <w:rPr>
                <w:rFonts w:ascii="Arial" w:hAnsi="Arial" w:cs="Arial"/>
                <w:sz w:val="24"/>
                <w:szCs w:val="24"/>
              </w:rPr>
            </w:pPr>
            <w:r w:rsidRPr="00683FC9">
              <w:rPr>
                <w:rFonts w:ascii="Arial" w:hAnsi="Arial" w:cs="Arial"/>
                <w:sz w:val="24"/>
                <w:szCs w:val="24"/>
              </w:rPr>
              <w:t>5</w:t>
            </w:r>
            <w:r>
              <w:rPr>
                <w:rFonts w:ascii="Arial" w:hAnsi="Arial" w:cs="Arial"/>
                <w:sz w:val="24"/>
                <w:szCs w:val="24"/>
              </w:rPr>
              <w:t> </w:t>
            </w:r>
            <w:r w:rsidRPr="00683FC9">
              <w:rPr>
                <w:rFonts w:ascii="Arial" w:hAnsi="Arial" w:cs="Arial"/>
                <w:sz w:val="24"/>
                <w:szCs w:val="24"/>
              </w:rPr>
              <w:t>000</w:t>
            </w:r>
          </w:p>
        </w:tc>
        <w:tc>
          <w:tcPr>
            <w:tcW w:w="2025" w:type="dxa"/>
          </w:tcPr>
          <w:p w:rsidR="00355CFC" w:rsidRPr="00683FC9" w:rsidRDefault="00355CFC" w:rsidP="00683FC9">
            <w:pPr>
              <w:rPr>
                <w:rFonts w:ascii="Arial" w:hAnsi="Arial" w:cs="Arial"/>
                <w:sz w:val="24"/>
                <w:szCs w:val="24"/>
              </w:rPr>
            </w:pPr>
          </w:p>
        </w:tc>
        <w:tc>
          <w:tcPr>
            <w:tcW w:w="1701" w:type="dxa"/>
          </w:tcPr>
          <w:p w:rsidR="00355CFC" w:rsidRPr="00683FC9" w:rsidRDefault="00355CFC" w:rsidP="00683FC9">
            <w:pPr>
              <w:rPr>
                <w:rFonts w:ascii="Arial" w:hAnsi="Arial" w:cs="Arial"/>
                <w:sz w:val="24"/>
                <w:szCs w:val="24"/>
              </w:rPr>
            </w:pPr>
          </w:p>
        </w:tc>
        <w:tc>
          <w:tcPr>
            <w:tcW w:w="2409" w:type="dxa"/>
            <w:vAlign w:val="center"/>
          </w:tcPr>
          <w:p w:rsidR="00355CFC" w:rsidRPr="00683FC9" w:rsidRDefault="00355CFC" w:rsidP="00683FC9">
            <w:pPr>
              <w:rPr>
                <w:rFonts w:ascii="Arial" w:hAnsi="Arial" w:cs="Arial"/>
                <w:sz w:val="24"/>
                <w:szCs w:val="24"/>
              </w:rPr>
            </w:pPr>
          </w:p>
        </w:tc>
      </w:tr>
      <w:tr w:rsidR="00355CFC" w:rsidTr="00355CFC">
        <w:trPr>
          <w:trHeight w:val="1286"/>
        </w:trPr>
        <w:tc>
          <w:tcPr>
            <w:tcW w:w="386" w:type="dxa"/>
            <w:vAlign w:val="center"/>
          </w:tcPr>
          <w:p w:rsidR="00355CFC" w:rsidRPr="00683FC9" w:rsidRDefault="00355CFC" w:rsidP="00683FC9">
            <w:pPr>
              <w:jc w:val="center"/>
              <w:rPr>
                <w:rFonts w:ascii="Arial" w:hAnsi="Arial" w:cs="Arial"/>
                <w:sz w:val="24"/>
                <w:szCs w:val="24"/>
              </w:rPr>
            </w:pPr>
            <w:r w:rsidRPr="00683FC9">
              <w:rPr>
                <w:rFonts w:ascii="Arial" w:hAnsi="Arial" w:cs="Arial"/>
                <w:sz w:val="24"/>
                <w:szCs w:val="24"/>
              </w:rPr>
              <w:t>2</w:t>
            </w:r>
          </w:p>
        </w:tc>
        <w:tc>
          <w:tcPr>
            <w:tcW w:w="2586" w:type="dxa"/>
            <w:vAlign w:val="center"/>
          </w:tcPr>
          <w:p w:rsidR="00355CFC" w:rsidRPr="00683FC9" w:rsidRDefault="00355CFC" w:rsidP="00683FC9">
            <w:pPr>
              <w:rPr>
                <w:rFonts w:ascii="Arial" w:hAnsi="Arial" w:cs="Arial"/>
                <w:sz w:val="24"/>
                <w:szCs w:val="24"/>
              </w:rPr>
            </w:pPr>
            <w:r w:rsidRPr="00683FC9">
              <w:rPr>
                <w:rFonts w:ascii="Arial" w:hAnsi="Arial" w:cs="Arial"/>
                <w:sz w:val="24"/>
                <w:szCs w:val="24"/>
              </w:rPr>
              <w:t>Opracowanie graficzne, skład, druk i transport Informatora</w:t>
            </w:r>
            <w:r>
              <w:rPr>
                <w:rFonts w:ascii="Arial" w:hAnsi="Arial" w:cs="Arial"/>
                <w:sz w:val="24"/>
                <w:szCs w:val="24"/>
              </w:rPr>
              <w:t xml:space="preserve"> w formacie A4</w:t>
            </w:r>
          </w:p>
        </w:tc>
        <w:tc>
          <w:tcPr>
            <w:tcW w:w="1670" w:type="dxa"/>
            <w:vAlign w:val="center"/>
          </w:tcPr>
          <w:p w:rsidR="00355CFC" w:rsidRPr="00683FC9" w:rsidRDefault="00355CFC" w:rsidP="00683FC9">
            <w:pPr>
              <w:rPr>
                <w:rFonts w:ascii="Arial" w:hAnsi="Arial" w:cs="Arial"/>
                <w:sz w:val="24"/>
                <w:szCs w:val="24"/>
              </w:rPr>
            </w:pPr>
          </w:p>
        </w:tc>
        <w:tc>
          <w:tcPr>
            <w:tcW w:w="1700" w:type="dxa"/>
            <w:vAlign w:val="center"/>
          </w:tcPr>
          <w:p w:rsidR="00355CFC" w:rsidRPr="00683FC9" w:rsidRDefault="00355CFC" w:rsidP="00683FC9">
            <w:pPr>
              <w:rPr>
                <w:rFonts w:ascii="Arial" w:hAnsi="Arial" w:cs="Arial"/>
                <w:sz w:val="24"/>
                <w:szCs w:val="24"/>
              </w:rPr>
            </w:pPr>
          </w:p>
        </w:tc>
        <w:tc>
          <w:tcPr>
            <w:tcW w:w="1126" w:type="dxa"/>
            <w:vAlign w:val="center"/>
          </w:tcPr>
          <w:p w:rsidR="00355CFC" w:rsidRPr="00683FC9" w:rsidRDefault="00355CFC" w:rsidP="00683FC9">
            <w:pPr>
              <w:jc w:val="right"/>
              <w:rPr>
                <w:rFonts w:ascii="Arial" w:hAnsi="Arial" w:cs="Arial"/>
                <w:sz w:val="24"/>
                <w:szCs w:val="24"/>
              </w:rPr>
            </w:pPr>
            <w:r w:rsidRPr="00683FC9">
              <w:rPr>
                <w:rFonts w:ascii="Arial" w:hAnsi="Arial" w:cs="Arial"/>
                <w:sz w:val="24"/>
                <w:szCs w:val="24"/>
              </w:rPr>
              <w:t>100</w:t>
            </w:r>
          </w:p>
        </w:tc>
        <w:tc>
          <w:tcPr>
            <w:tcW w:w="2025" w:type="dxa"/>
          </w:tcPr>
          <w:p w:rsidR="00355CFC" w:rsidRPr="00683FC9" w:rsidRDefault="00355CFC" w:rsidP="00683FC9">
            <w:pPr>
              <w:rPr>
                <w:rFonts w:ascii="Arial" w:hAnsi="Arial" w:cs="Arial"/>
                <w:sz w:val="24"/>
                <w:szCs w:val="24"/>
              </w:rPr>
            </w:pPr>
          </w:p>
        </w:tc>
        <w:tc>
          <w:tcPr>
            <w:tcW w:w="1701" w:type="dxa"/>
          </w:tcPr>
          <w:p w:rsidR="00355CFC" w:rsidRPr="00683FC9" w:rsidRDefault="00355CFC" w:rsidP="00683FC9">
            <w:pPr>
              <w:rPr>
                <w:rFonts w:ascii="Arial" w:hAnsi="Arial" w:cs="Arial"/>
                <w:sz w:val="24"/>
                <w:szCs w:val="24"/>
              </w:rPr>
            </w:pPr>
          </w:p>
        </w:tc>
        <w:tc>
          <w:tcPr>
            <w:tcW w:w="2409" w:type="dxa"/>
            <w:vAlign w:val="center"/>
          </w:tcPr>
          <w:p w:rsidR="00355CFC" w:rsidRPr="00683FC9" w:rsidRDefault="00355CFC" w:rsidP="00683FC9">
            <w:pPr>
              <w:rPr>
                <w:rFonts w:ascii="Arial" w:hAnsi="Arial" w:cs="Arial"/>
                <w:sz w:val="24"/>
                <w:szCs w:val="24"/>
              </w:rPr>
            </w:pPr>
          </w:p>
        </w:tc>
      </w:tr>
      <w:tr w:rsidR="00355CFC" w:rsidTr="00355CFC">
        <w:trPr>
          <w:trHeight w:val="811"/>
        </w:trPr>
        <w:tc>
          <w:tcPr>
            <w:tcW w:w="386" w:type="dxa"/>
            <w:vAlign w:val="center"/>
          </w:tcPr>
          <w:p w:rsidR="00355CFC" w:rsidRPr="00683FC9" w:rsidRDefault="00355CFC" w:rsidP="00683FC9">
            <w:pPr>
              <w:jc w:val="center"/>
              <w:rPr>
                <w:rFonts w:ascii="Arial" w:hAnsi="Arial" w:cs="Arial"/>
                <w:sz w:val="24"/>
                <w:szCs w:val="24"/>
              </w:rPr>
            </w:pPr>
            <w:r w:rsidRPr="00683FC9">
              <w:rPr>
                <w:rFonts w:ascii="Arial" w:hAnsi="Arial" w:cs="Arial"/>
                <w:sz w:val="24"/>
                <w:szCs w:val="24"/>
              </w:rPr>
              <w:t>3</w:t>
            </w:r>
          </w:p>
        </w:tc>
        <w:tc>
          <w:tcPr>
            <w:tcW w:w="2586" w:type="dxa"/>
            <w:vAlign w:val="center"/>
          </w:tcPr>
          <w:p w:rsidR="00355CFC" w:rsidRPr="00683FC9" w:rsidRDefault="00A73CAB" w:rsidP="00683FC9">
            <w:pPr>
              <w:rPr>
                <w:rFonts w:ascii="Arial" w:hAnsi="Arial" w:cs="Arial"/>
                <w:sz w:val="24"/>
                <w:szCs w:val="24"/>
              </w:rPr>
            </w:pPr>
            <w:r>
              <w:rPr>
                <w:rFonts w:ascii="Arial" w:hAnsi="Arial" w:cs="Arial"/>
                <w:sz w:val="24"/>
                <w:szCs w:val="24"/>
              </w:rPr>
              <w:t>Druk i dostarczenie Kart</w:t>
            </w:r>
          </w:p>
        </w:tc>
        <w:tc>
          <w:tcPr>
            <w:tcW w:w="1670" w:type="dxa"/>
            <w:vAlign w:val="center"/>
          </w:tcPr>
          <w:p w:rsidR="00355CFC" w:rsidRPr="00683FC9" w:rsidRDefault="00355CFC" w:rsidP="00683FC9">
            <w:pPr>
              <w:rPr>
                <w:rFonts w:ascii="Arial" w:hAnsi="Arial" w:cs="Arial"/>
                <w:sz w:val="24"/>
                <w:szCs w:val="24"/>
              </w:rPr>
            </w:pPr>
          </w:p>
        </w:tc>
        <w:tc>
          <w:tcPr>
            <w:tcW w:w="1700" w:type="dxa"/>
            <w:vAlign w:val="center"/>
          </w:tcPr>
          <w:p w:rsidR="00355CFC" w:rsidRPr="00683FC9" w:rsidRDefault="00355CFC" w:rsidP="00683FC9">
            <w:pPr>
              <w:rPr>
                <w:rFonts w:ascii="Arial" w:hAnsi="Arial" w:cs="Arial"/>
                <w:sz w:val="24"/>
                <w:szCs w:val="24"/>
              </w:rPr>
            </w:pPr>
          </w:p>
        </w:tc>
        <w:tc>
          <w:tcPr>
            <w:tcW w:w="1126" w:type="dxa"/>
            <w:vAlign w:val="center"/>
          </w:tcPr>
          <w:p w:rsidR="00355CFC" w:rsidRPr="00683FC9" w:rsidRDefault="00355CFC" w:rsidP="00683FC9">
            <w:pPr>
              <w:jc w:val="right"/>
              <w:rPr>
                <w:rFonts w:ascii="Arial" w:hAnsi="Arial" w:cs="Arial"/>
                <w:sz w:val="24"/>
                <w:szCs w:val="24"/>
              </w:rPr>
            </w:pPr>
            <w:r w:rsidRPr="00683FC9">
              <w:rPr>
                <w:rFonts w:ascii="Arial" w:hAnsi="Arial" w:cs="Arial"/>
                <w:sz w:val="24"/>
                <w:szCs w:val="24"/>
              </w:rPr>
              <w:t>8</w:t>
            </w:r>
            <w:r>
              <w:rPr>
                <w:rFonts w:ascii="Arial" w:hAnsi="Arial" w:cs="Arial"/>
                <w:sz w:val="24"/>
                <w:szCs w:val="24"/>
              </w:rPr>
              <w:t> </w:t>
            </w:r>
            <w:r w:rsidRPr="00683FC9">
              <w:rPr>
                <w:rFonts w:ascii="Arial" w:hAnsi="Arial" w:cs="Arial"/>
                <w:sz w:val="24"/>
                <w:szCs w:val="24"/>
              </w:rPr>
              <w:t>000</w:t>
            </w:r>
          </w:p>
        </w:tc>
        <w:tc>
          <w:tcPr>
            <w:tcW w:w="2025" w:type="dxa"/>
          </w:tcPr>
          <w:p w:rsidR="00355CFC" w:rsidRPr="00683FC9" w:rsidRDefault="00355CFC" w:rsidP="00683FC9">
            <w:pPr>
              <w:rPr>
                <w:rFonts w:ascii="Arial" w:hAnsi="Arial" w:cs="Arial"/>
                <w:sz w:val="24"/>
                <w:szCs w:val="24"/>
              </w:rPr>
            </w:pPr>
          </w:p>
        </w:tc>
        <w:tc>
          <w:tcPr>
            <w:tcW w:w="1701" w:type="dxa"/>
          </w:tcPr>
          <w:p w:rsidR="00355CFC" w:rsidRPr="00683FC9" w:rsidRDefault="00355CFC" w:rsidP="00683FC9">
            <w:pPr>
              <w:rPr>
                <w:rFonts w:ascii="Arial" w:hAnsi="Arial" w:cs="Arial"/>
                <w:sz w:val="24"/>
                <w:szCs w:val="24"/>
              </w:rPr>
            </w:pPr>
          </w:p>
        </w:tc>
        <w:tc>
          <w:tcPr>
            <w:tcW w:w="2409" w:type="dxa"/>
            <w:vAlign w:val="center"/>
          </w:tcPr>
          <w:p w:rsidR="00355CFC" w:rsidRPr="00683FC9" w:rsidRDefault="00355CFC" w:rsidP="00683FC9">
            <w:pPr>
              <w:rPr>
                <w:rFonts w:ascii="Arial" w:hAnsi="Arial" w:cs="Arial"/>
                <w:sz w:val="24"/>
                <w:szCs w:val="24"/>
              </w:rPr>
            </w:pPr>
          </w:p>
        </w:tc>
      </w:tr>
      <w:tr w:rsidR="00355CFC" w:rsidTr="00355CFC">
        <w:trPr>
          <w:trHeight w:val="1276"/>
        </w:trPr>
        <w:tc>
          <w:tcPr>
            <w:tcW w:w="386" w:type="dxa"/>
            <w:vAlign w:val="center"/>
          </w:tcPr>
          <w:p w:rsidR="00355CFC" w:rsidRPr="00683FC9" w:rsidRDefault="00355CFC" w:rsidP="00683FC9">
            <w:pPr>
              <w:jc w:val="center"/>
              <w:rPr>
                <w:rFonts w:ascii="Arial" w:hAnsi="Arial" w:cs="Arial"/>
                <w:sz w:val="24"/>
                <w:szCs w:val="24"/>
              </w:rPr>
            </w:pPr>
            <w:r w:rsidRPr="00683FC9">
              <w:rPr>
                <w:rFonts w:ascii="Arial" w:hAnsi="Arial" w:cs="Arial"/>
                <w:sz w:val="24"/>
                <w:szCs w:val="24"/>
              </w:rPr>
              <w:t>4</w:t>
            </w:r>
          </w:p>
        </w:tc>
        <w:tc>
          <w:tcPr>
            <w:tcW w:w="2586" w:type="dxa"/>
            <w:vAlign w:val="center"/>
          </w:tcPr>
          <w:p w:rsidR="00355CFC" w:rsidRPr="00683FC9" w:rsidRDefault="00355CFC" w:rsidP="00683FC9">
            <w:pPr>
              <w:pStyle w:val="NormalnyWeb"/>
              <w:spacing w:after="0"/>
              <w:rPr>
                <w:rFonts w:ascii="Arial" w:hAnsi="Arial" w:cs="Arial"/>
              </w:rPr>
            </w:pPr>
            <w:r w:rsidRPr="00683FC9">
              <w:rPr>
                <w:rFonts w:ascii="Arial" w:hAnsi="Arial" w:cs="Arial"/>
              </w:rPr>
              <w:t>Laserowe oznakowanie danych na Kartach i ich dostarczanie</w:t>
            </w:r>
          </w:p>
        </w:tc>
        <w:tc>
          <w:tcPr>
            <w:tcW w:w="1670" w:type="dxa"/>
            <w:vAlign w:val="center"/>
          </w:tcPr>
          <w:p w:rsidR="00355CFC" w:rsidRPr="00683FC9" w:rsidRDefault="00355CFC" w:rsidP="00683FC9">
            <w:pPr>
              <w:rPr>
                <w:rFonts w:ascii="Arial" w:hAnsi="Arial" w:cs="Arial"/>
                <w:sz w:val="24"/>
                <w:szCs w:val="24"/>
              </w:rPr>
            </w:pPr>
          </w:p>
        </w:tc>
        <w:tc>
          <w:tcPr>
            <w:tcW w:w="1700" w:type="dxa"/>
            <w:vAlign w:val="center"/>
          </w:tcPr>
          <w:p w:rsidR="00355CFC" w:rsidRPr="00683FC9" w:rsidRDefault="00355CFC" w:rsidP="00683FC9">
            <w:pPr>
              <w:rPr>
                <w:rFonts w:ascii="Arial" w:hAnsi="Arial" w:cs="Arial"/>
                <w:sz w:val="24"/>
                <w:szCs w:val="24"/>
              </w:rPr>
            </w:pPr>
          </w:p>
        </w:tc>
        <w:tc>
          <w:tcPr>
            <w:tcW w:w="1126" w:type="dxa"/>
            <w:vAlign w:val="center"/>
          </w:tcPr>
          <w:p w:rsidR="00355CFC" w:rsidRPr="00683FC9" w:rsidRDefault="00355CFC" w:rsidP="00683FC9">
            <w:pPr>
              <w:jc w:val="right"/>
              <w:rPr>
                <w:rFonts w:ascii="Arial" w:hAnsi="Arial" w:cs="Arial"/>
                <w:sz w:val="24"/>
                <w:szCs w:val="24"/>
              </w:rPr>
            </w:pPr>
            <w:r w:rsidRPr="00683FC9">
              <w:rPr>
                <w:rFonts w:ascii="Arial" w:hAnsi="Arial" w:cs="Arial"/>
                <w:sz w:val="24"/>
                <w:szCs w:val="24"/>
              </w:rPr>
              <w:t>5</w:t>
            </w:r>
            <w:r>
              <w:rPr>
                <w:rFonts w:ascii="Arial" w:hAnsi="Arial" w:cs="Arial"/>
                <w:sz w:val="24"/>
                <w:szCs w:val="24"/>
              </w:rPr>
              <w:t> </w:t>
            </w:r>
            <w:r w:rsidRPr="00683FC9">
              <w:rPr>
                <w:rFonts w:ascii="Arial" w:hAnsi="Arial" w:cs="Arial"/>
                <w:sz w:val="24"/>
                <w:szCs w:val="24"/>
              </w:rPr>
              <w:t>000</w:t>
            </w:r>
          </w:p>
        </w:tc>
        <w:tc>
          <w:tcPr>
            <w:tcW w:w="2025" w:type="dxa"/>
          </w:tcPr>
          <w:p w:rsidR="00355CFC" w:rsidRPr="00683FC9" w:rsidRDefault="00355CFC" w:rsidP="00683FC9">
            <w:pPr>
              <w:rPr>
                <w:rFonts w:ascii="Arial" w:hAnsi="Arial" w:cs="Arial"/>
                <w:sz w:val="24"/>
                <w:szCs w:val="24"/>
              </w:rPr>
            </w:pPr>
          </w:p>
        </w:tc>
        <w:tc>
          <w:tcPr>
            <w:tcW w:w="1701" w:type="dxa"/>
          </w:tcPr>
          <w:p w:rsidR="00355CFC" w:rsidRPr="00683FC9" w:rsidRDefault="00355CFC" w:rsidP="00683FC9">
            <w:pPr>
              <w:rPr>
                <w:rFonts w:ascii="Arial" w:hAnsi="Arial" w:cs="Arial"/>
                <w:sz w:val="24"/>
                <w:szCs w:val="24"/>
              </w:rPr>
            </w:pPr>
          </w:p>
        </w:tc>
        <w:tc>
          <w:tcPr>
            <w:tcW w:w="2409" w:type="dxa"/>
            <w:vAlign w:val="center"/>
          </w:tcPr>
          <w:p w:rsidR="00355CFC" w:rsidRPr="00683FC9" w:rsidRDefault="00355CFC" w:rsidP="00683FC9">
            <w:pPr>
              <w:rPr>
                <w:rFonts w:ascii="Arial" w:hAnsi="Arial" w:cs="Arial"/>
                <w:sz w:val="24"/>
                <w:szCs w:val="24"/>
              </w:rPr>
            </w:pPr>
          </w:p>
        </w:tc>
      </w:tr>
      <w:tr w:rsidR="00355CFC" w:rsidTr="000E09DE">
        <w:trPr>
          <w:trHeight w:val="921"/>
        </w:trPr>
        <w:tc>
          <w:tcPr>
            <w:tcW w:w="7468" w:type="dxa"/>
            <w:gridSpan w:val="5"/>
            <w:vAlign w:val="center"/>
          </w:tcPr>
          <w:p w:rsidR="00355CFC" w:rsidRPr="00355CFC" w:rsidRDefault="00355CFC" w:rsidP="00683FC9">
            <w:pPr>
              <w:jc w:val="right"/>
              <w:rPr>
                <w:rFonts w:ascii="Arial" w:hAnsi="Arial" w:cs="Arial"/>
                <w:b/>
                <w:sz w:val="24"/>
                <w:szCs w:val="24"/>
              </w:rPr>
            </w:pPr>
            <w:r w:rsidRPr="00355CFC">
              <w:rPr>
                <w:rFonts w:ascii="Arial" w:hAnsi="Arial" w:cs="Arial"/>
                <w:b/>
                <w:sz w:val="24"/>
                <w:szCs w:val="24"/>
              </w:rPr>
              <w:t>RAZEM</w:t>
            </w:r>
          </w:p>
        </w:tc>
        <w:tc>
          <w:tcPr>
            <w:tcW w:w="2025" w:type="dxa"/>
          </w:tcPr>
          <w:p w:rsidR="00355CFC" w:rsidRPr="00683FC9" w:rsidRDefault="00355CFC" w:rsidP="00683FC9">
            <w:pPr>
              <w:rPr>
                <w:rFonts w:ascii="Arial" w:hAnsi="Arial" w:cs="Arial"/>
                <w:sz w:val="24"/>
                <w:szCs w:val="24"/>
              </w:rPr>
            </w:pPr>
          </w:p>
        </w:tc>
        <w:tc>
          <w:tcPr>
            <w:tcW w:w="1701" w:type="dxa"/>
          </w:tcPr>
          <w:p w:rsidR="00355CFC" w:rsidRPr="00683FC9" w:rsidRDefault="00355CFC" w:rsidP="00683FC9">
            <w:pPr>
              <w:rPr>
                <w:rFonts w:ascii="Arial" w:hAnsi="Arial" w:cs="Arial"/>
                <w:sz w:val="24"/>
                <w:szCs w:val="24"/>
              </w:rPr>
            </w:pPr>
          </w:p>
        </w:tc>
        <w:tc>
          <w:tcPr>
            <w:tcW w:w="2409" w:type="dxa"/>
            <w:vAlign w:val="center"/>
          </w:tcPr>
          <w:p w:rsidR="00355CFC" w:rsidRPr="00683FC9" w:rsidRDefault="00355CFC" w:rsidP="00683FC9">
            <w:pPr>
              <w:rPr>
                <w:rFonts w:ascii="Arial" w:hAnsi="Arial" w:cs="Arial"/>
                <w:sz w:val="24"/>
                <w:szCs w:val="24"/>
              </w:rPr>
            </w:pPr>
          </w:p>
        </w:tc>
      </w:tr>
    </w:tbl>
    <w:p w:rsidR="0019196B" w:rsidRDefault="0019196B"/>
    <w:sectPr w:rsidR="0019196B" w:rsidSect="00683FC9">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0CC" w:rsidRDefault="005070CC" w:rsidP="00683FC9">
      <w:pPr>
        <w:spacing w:after="0" w:line="240" w:lineRule="auto"/>
      </w:pPr>
      <w:r>
        <w:separator/>
      </w:r>
    </w:p>
  </w:endnote>
  <w:endnote w:type="continuationSeparator" w:id="0">
    <w:p w:rsidR="005070CC" w:rsidRDefault="005070CC" w:rsidP="0068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5A" w:rsidRDefault="006B28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5A" w:rsidRDefault="006B285A" w:rsidP="006B285A">
    <w:pPr>
      <w:pStyle w:val="western"/>
      <w:spacing w:before="6" w:beforeAutospacing="0" w:line="240" w:lineRule="auto"/>
    </w:pPr>
    <w:r w:rsidRPr="006B285A">
      <w:rPr>
        <w:rFonts w:ascii="Arial" w:hAnsi="Arial" w:cs="Arial"/>
        <w:sz w:val="20"/>
        <w:szCs w:val="20"/>
      </w:rPr>
      <w:t>ZP-P-I.271.10.2019</w:t>
    </w:r>
    <w:r>
      <w:rPr>
        <w:rFonts w:ascii="Arial" w:hAnsi="Arial" w:cs="Arial"/>
        <w:sz w:val="20"/>
        <w:szCs w:val="20"/>
      </w:rPr>
      <w:t xml:space="preserve">                                  </w:t>
    </w:r>
    <w:r>
      <w:rPr>
        <w:rFonts w:ascii="Arial" w:hAnsi="Arial" w:cs="Arial"/>
      </w:rPr>
      <w:t xml:space="preserve">Załącznik nr 1 do umowy </w:t>
    </w:r>
    <w:r>
      <w:t xml:space="preserve">– </w:t>
    </w:r>
    <w:r>
      <w:rPr>
        <w:rFonts w:ascii="Arial" w:hAnsi="Arial" w:cs="Arial"/>
        <w:sz w:val="22"/>
        <w:szCs w:val="22"/>
      </w:rPr>
      <w:t>W</w:t>
    </w:r>
    <w:r>
      <w:rPr>
        <w:rFonts w:ascii="Arial" w:hAnsi="Arial" w:cs="Arial"/>
      </w:rPr>
      <w:t>ycena przedmiotu zamówienia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5A" w:rsidRDefault="006B28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0CC" w:rsidRDefault="005070CC" w:rsidP="00683FC9">
      <w:pPr>
        <w:spacing w:after="0" w:line="240" w:lineRule="auto"/>
      </w:pPr>
      <w:r>
        <w:separator/>
      </w:r>
    </w:p>
  </w:footnote>
  <w:footnote w:type="continuationSeparator" w:id="0">
    <w:p w:rsidR="005070CC" w:rsidRDefault="005070CC" w:rsidP="00683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5A" w:rsidRDefault="006B28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B9" w:rsidRDefault="00683FC9" w:rsidP="00C27BB9">
    <w:pPr>
      <w:autoSpaceDE w:val="0"/>
      <w:autoSpaceDN w:val="0"/>
      <w:adjustRightInd w:val="0"/>
      <w:spacing w:after="0" w:line="240" w:lineRule="auto"/>
      <w:rPr>
        <w:rFonts w:ascii="Arial" w:hAnsi="Arial" w:cs="Arial"/>
      </w:rPr>
    </w:pPr>
    <w:r>
      <w:rPr>
        <w:rFonts w:ascii="Arial" w:hAnsi="Arial" w:cs="Arial"/>
      </w:rPr>
      <w:t>Załącznik nr 1 do umowy</w:t>
    </w:r>
    <w:r w:rsidR="00FE5614">
      <w:rPr>
        <w:rFonts w:ascii="Arial" w:hAnsi="Arial" w:cs="Arial"/>
      </w:rPr>
      <w:t xml:space="preserve"> </w:t>
    </w:r>
    <w:r w:rsidR="00FE5614">
      <w:t xml:space="preserve">– </w:t>
    </w:r>
    <w:r w:rsidR="00FE5614">
      <w:rPr>
        <w:rFonts w:ascii="Arial" w:hAnsi="Arial" w:cs="Arial"/>
      </w:rPr>
      <w:t>Wycena przedmiotu zamówienia.</w:t>
    </w:r>
  </w:p>
  <w:p w:rsidR="00C27BB9" w:rsidRPr="00C27BB9" w:rsidRDefault="00C27BB9" w:rsidP="00C27BB9">
    <w:pPr>
      <w:autoSpaceDE w:val="0"/>
      <w:autoSpaceDN w:val="0"/>
      <w:adjustRightInd w:val="0"/>
      <w:spacing w:after="0" w:line="240" w:lineRule="auto"/>
      <w:rPr>
        <w:rFonts w:ascii="Arial" w:hAnsi="Arial" w:cs="Arial"/>
        <w:b/>
        <w:bCs/>
        <w:sz w:val="24"/>
        <w:szCs w:val="14"/>
      </w:rPr>
    </w:pPr>
    <w:bookmarkStart w:id="0" w:name="_GoBack"/>
    <w:r w:rsidRPr="00C27BB9">
      <w:rPr>
        <w:rFonts w:ascii="Arial" w:hAnsi="Arial" w:cs="Arial"/>
        <w:b/>
        <w:bCs/>
        <w:sz w:val="24"/>
        <w:szCs w:val="14"/>
      </w:rPr>
      <w:t xml:space="preserve"> </w:t>
    </w:r>
    <w:r w:rsidRPr="00C27BB9">
      <w:rPr>
        <w:rFonts w:ascii="Arial" w:hAnsi="Arial" w:cs="Arial"/>
        <w:b/>
        <w:bCs/>
        <w:sz w:val="24"/>
        <w:szCs w:val="14"/>
      </w:rPr>
      <w:t>Uwaga !!!!! niniejszy załącznik wypełnia tylko Wykonawca, który złożył najkorzystniejszą ofertę. Załącznik składa się po zakończeniu licytacji elektronicznej, przed zawarciem umowy. Niniejszy załącznik nie będzie brany pod uwagę jeżeli Wykonawca złoży go na etapie składania wniosków o dopuszczenie do licytacji elektronicznej</w:t>
    </w:r>
  </w:p>
  <w:bookmarkEnd w:id="0"/>
  <w:p w:rsidR="00FE5614" w:rsidRDefault="00FE5614" w:rsidP="00FE5614">
    <w:pPr>
      <w:pStyle w:val="western"/>
      <w:spacing w:before="6" w:beforeAutospacing="0" w:line="240" w:lineRule="auto"/>
    </w:pPr>
  </w:p>
  <w:p w:rsidR="00683FC9" w:rsidRDefault="00683FC9" w:rsidP="00683FC9">
    <w:pPr>
      <w:pStyle w:val="NormalnyWeb"/>
      <w:spacing w:before="6" w:beforeAutospacing="0" w:after="0"/>
    </w:pPr>
  </w:p>
  <w:p w:rsidR="00683FC9" w:rsidRDefault="00683FC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5A" w:rsidRDefault="006B285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C9"/>
    <w:rsid w:val="00085236"/>
    <w:rsid w:val="001060C3"/>
    <w:rsid w:val="0019196B"/>
    <w:rsid w:val="00355CFC"/>
    <w:rsid w:val="00484641"/>
    <w:rsid w:val="005070CC"/>
    <w:rsid w:val="005E2144"/>
    <w:rsid w:val="00683FC9"/>
    <w:rsid w:val="006B285A"/>
    <w:rsid w:val="00813872"/>
    <w:rsid w:val="00A73CAB"/>
    <w:rsid w:val="00C27BB9"/>
    <w:rsid w:val="00D57888"/>
    <w:rsid w:val="00F75536"/>
    <w:rsid w:val="00F957A8"/>
    <w:rsid w:val="00FE5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6678"/>
  <w15:chartTrackingRefBased/>
  <w15:docId w15:val="{E4299949-6040-4913-82CE-279B6A0F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83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83FC9"/>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83F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3FC9"/>
  </w:style>
  <w:style w:type="paragraph" w:styleId="Stopka">
    <w:name w:val="footer"/>
    <w:basedOn w:val="Normalny"/>
    <w:link w:val="StopkaZnak"/>
    <w:uiPriority w:val="99"/>
    <w:unhideWhenUsed/>
    <w:rsid w:val="00683F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3FC9"/>
  </w:style>
  <w:style w:type="paragraph" w:customStyle="1" w:styleId="western">
    <w:name w:val="western"/>
    <w:basedOn w:val="Normalny"/>
    <w:rsid w:val="00FE5614"/>
    <w:pPr>
      <w:spacing w:before="100" w:beforeAutospacing="1" w:after="0" w:line="261" w:lineRule="atLeast"/>
      <w:jc w:val="both"/>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5359">
      <w:bodyDiv w:val="1"/>
      <w:marLeft w:val="0"/>
      <w:marRight w:val="0"/>
      <w:marTop w:val="0"/>
      <w:marBottom w:val="0"/>
      <w:divBdr>
        <w:top w:val="none" w:sz="0" w:space="0" w:color="auto"/>
        <w:left w:val="none" w:sz="0" w:space="0" w:color="auto"/>
        <w:bottom w:val="none" w:sz="0" w:space="0" w:color="auto"/>
        <w:right w:val="none" w:sz="0" w:space="0" w:color="auto"/>
      </w:divBdr>
    </w:div>
    <w:div w:id="147868448">
      <w:bodyDiv w:val="1"/>
      <w:marLeft w:val="0"/>
      <w:marRight w:val="0"/>
      <w:marTop w:val="0"/>
      <w:marBottom w:val="0"/>
      <w:divBdr>
        <w:top w:val="none" w:sz="0" w:space="0" w:color="auto"/>
        <w:left w:val="none" w:sz="0" w:space="0" w:color="auto"/>
        <w:bottom w:val="none" w:sz="0" w:space="0" w:color="auto"/>
        <w:right w:val="none" w:sz="0" w:space="0" w:color="auto"/>
      </w:divBdr>
    </w:div>
    <w:div w:id="160900537">
      <w:bodyDiv w:val="1"/>
      <w:marLeft w:val="0"/>
      <w:marRight w:val="0"/>
      <w:marTop w:val="0"/>
      <w:marBottom w:val="0"/>
      <w:divBdr>
        <w:top w:val="none" w:sz="0" w:space="0" w:color="auto"/>
        <w:left w:val="none" w:sz="0" w:space="0" w:color="auto"/>
        <w:bottom w:val="none" w:sz="0" w:space="0" w:color="auto"/>
        <w:right w:val="none" w:sz="0" w:space="0" w:color="auto"/>
      </w:divBdr>
    </w:div>
    <w:div w:id="238028900">
      <w:bodyDiv w:val="1"/>
      <w:marLeft w:val="0"/>
      <w:marRight w:val="0"/>
      <w:marTop w:val="0"/>
      <w:marBottom w:val="0"/>
      <w:divBdr>
        <w:top w:val="none" w:sz="0" w:space="0" w:color="auto"/>
        <w:left w:val="none" w:sz="0" w:space="0" w:color="auto"/>
        <w:bottom w:val="none" w:sz="0" w:space="0" w:color="auto"/>
        <w:right w:val="none" w:sz="0" w:space="0" w:color="auto"/>
      </w:divBdr>
    </w:div>
    <w:div w:id="11565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D37A8-576B-416B-B70D-A8AABCD6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419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Malgorzata Kubiczek</cp:lastModifiedBy>
  <cp:revision>5</cp:revision>
  <cp:lastPrinted>2019-02-15T12:23:00Z</cp:lastPrinted>
  <dcterms:created xsi:type="dcterms:W3CDTF">2019-02-13T08:35:00Z</dcterms:created>
  <dcterms:modified xsi:type="dcterms:W3CDTF">2019-02-15T12:27:00Z</dcterms:modified>
</cp:coreProperties>
</file>